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3246f13d766f4e23">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7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7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7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Ready To Learn Program (Humanities, English, Maths &amp; Science)</w:t>
            </w:r>
          </w:p>
        </w:tc>
        <w:tc>
          <w:tcPr>
            <w:tcW w:w="5%" w:type="pct"/>
          </w:tcPr>
          <w:p>
            <w:r>
              <w:t/>
            </w:r>
          </w:p>
        </w:tc>
      </w:tr>
      <w:tr w:rsidR="00BF41BF" w:rsidTr="00DE168B">
        <w:tc>
          <w:tcPr>
            <w:tcW w:w="95%" w:type="pct"/>
          </w:tcPr>
          <w:p>
            <w:r>
              <w:rPr>
                <w:sz w:val="22"/>
                <w:rFonts w:ascii="Calibri"/>
              </w:rPr>
              <w:t>Mooroolbark College will provide a folder for the student's core subjects. </w:t>
            </w:r>
          </w:p>
        </w:tc>
        <w:tc>
          <w:tcPr>
            <w:tcW w:w="5%" w:type="pct"/>
          </w:tcPr>
          <w:p>
            <w:r>
              <w:t/>
            </w:r>
          </w:p>
        </w:tc>
      </w:tr>
      <w:tr w:rsidR="00BF41BF" w:rsidTr="00DE168B">
        <w:tc>
          <w:tcPr>
            <w:tcW w:w="95%" w:type="pct"/>
          </w:tcPr>
          <w:p>
            <w:r>
              <w:rPr>
                <w:sz w:val="22"/>
                <w:rFonts w:ascii="Calibri"/>
              </w:rPr>
              <w:t>As a means of supporting students organisation skills, students will be shown how to use the folder within the ready to learn program during the first two days of the school year. The items below will be placed in this folder.</w:t>
            </w:r>
          </w:p>
        </w:tc>
        <w:tc>
          <w:tcPr>
            <w:tcW w:w="5%" w:type="pct"/>
          </w:tcPr>
          <w:p>
            <w:r>
              <w:t/>
            </w:r>
          </w:p>
        </w:tc>
      </w:tr>
      <w:tr w:rsidR="00BF41BF" w:rsidTr="00DE168B">
        <w:tc>
          <w:tcPr>
            <w:tcW w:w="80%" w:type="pct"/>
          </w:tcPr>
          <w:p>
            <w:r>
              <w:rPr>
                <w:sz w:val="22"/>
                <w:rFonts w:ascii="Calibri"/>
              </w:rPr>
              <w:t>7 96 PAGE A4 BINDER BOOK 8MM RULED WITH MARGIN</w:t>
            </w:r>
          </w:p>
        </w:tc>
        <w:tc>
          <w:tcPr>
            <w:tcW w:w="20%" w:type="pct"/>
          </w:tcPr>
          <w:p>
            <w:pPr>
              <w:jc w:val="right"/>
            </w:pPr>
            <w:r>
              <w:rPr>
                <w:sz w:val="22"/>
                <w:rFonts w:ascii="Calibri"/>
              </w:rPr>
              <w:t>$7.70</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80%" w:type="pct"/>
          </w:tcPr>
          <w:p>
            <w:r>
              <w:rPr>
                <w:sz w:val="22"/>
                <w:rFonts w:ascii="Calibri"/>
              </w:rPr>
              <w:t>5 A4 BINDER DOCUMENT WALLET CLEAR PVC WITH CLIP</w:t>
            </w:r>
          </w:p>
        </w:tc>
        <w:tc>
          <w:tcPr>
            <w:tcW w:w="20%" w:type="pct"/>
          </w:tcPr>
          <w:p>
            <w:pPr>
              <w:jc w:val="right"/>
            </w:pPr>
            <w:r>
              <w:rPr>
                <w:sz w:val="22"/>
                <w:rFonts w:ascii="Calibri"/>
              </w:rPr>
              <w:t>$12.75</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CHROMACRYL PAINT SET OF 10 (CY, Y, WY, CB, WB, CR, R, WR, B &amp; W)</w:t>
            </w:r>
          </w:p>
        </w:tc>
        <w:tc>
          <w:tcPr>
            <w:tcW w:w="20%" w:type="pct"/>
          </w:tcPr>
          <w:p>
            <w:pPr>
              <w:jc w:val="right"/>
            </w:pPr>
            <w:r>
              <w:rPr>
                <w:sz w:val="22"/>
                <w:rFonts w:ascii="Calibri"/>
              </w:rPr>
              <w:t>$34.95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6B ESSENTIAL</w:t>
            </w:r>
          </w:p>
        </w:tc>
        <w:tc>
          <w:tcPr>
            <w:tcW w:w="20%" w:type="pct"/>
          </w:tcPr>
          <w:p>
            <w:pPr>
              <w:jc w:val="right"/>
            </w:pPr>
            <w:r>
              <w:rPr>
                <w:sz w:val="22"/>
                <w:rFonts w:ascii="Calibri"/>
              </w:rPr>
              <w:t>$0.65</w:t>
            </w:r>
          </w:p>
        </w:tc>
      </w:tr>
      <w:tr w:rsidR="00BF41BF" w:rsidTr="00DE168B">
        <w:tc>
          <w:tcPr>
            <w:tcW w:w="80%" w:type="pct"/>
          </w:tcPr>
          <w:p>
            <w:r>
              <w:rPr>
                <w:sz w:val="22"/>
                <w:rFonts w:ascii="Calibri"/>
              </w:rPr>
              <w:t>A3 SKETCH BOOK 20 PAGE (533)</w:t>
            </w:r>
          </w:p>
        </w:tc>
        <w:tc>
          <w:tcPr>
            <w:tcW w:w="20%" w:type="pct"/>
          </w:tcPr>
          <w:p>
            <w:pPr>
              <w:jc w:val="right"/>
            </w:pPr>
            <w:r>
              <w:rPr>
                <w:sz w:val="22"/>
                <w:rFonts w:ascii="Calibri"/>
              </w:rPr>
              <w:t>$3.75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Coding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Stationary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THINGS A MAP WON'T SHOW YOU: STORIES FROM AUSTRALIA AND BEYOND</w:t>
            </w:r>
          </w:p>
        </w:tc>
        <w:tc>
          <w:tcPr>
            <w:tcW w:w="20%" w:type="pct"/>
          </w:tcPr>
          <w:p>
            <w:pPr>
              <w:jc w:val="right"/>
            </w:pPr>
            <w:r>
              <w:rPr>
                <w:sz w:val="22"/>
                <w:rFonts w:ascii="Calibri"/>
              </w:rPr>
              <w:t>$24.99</w:t>
            </w:r>
          </w:p>
        </w:tc>
      </w:tr>
      <w:tr w:rsidR="00BF41BF" w:rsidTr="00DE168B">
        <w:tc>
          <w:tcPr>
            <w:tcW w:w="80%" w:type="pct"/>
          </w:tcPr>
          <w:p>
            <w:r>
              <w:rPr>
                <w:sz w:val="22"/>
                <w:rFonts w:ascii="Calibri"/>
              </w:rPr>
              <w:t>AUSTRALIAN SCHOOLMATE OXFORD DICTIONARY 7E</w:t>
            </w:r>
          </w:p>
        </w:tc>
        <w:tc>
          <w:tcPr>
            <w:tcW w:w="20%" w:type="pct"/>
          </w:tcPr>
          <w:p>
            <w:pPr>
              <w:jc w:val="right"/>
            </w:pPr>
            <w:r>
              <w:rPr>
                <w:sz w:val="22"/>
                <w:rFonts w:ascii="Calibri"/>
              </w:rPr>
              <w:t>$24.95</w:t>
            </w:r>
          </w:p>
        </w:tc>
      </w:tr>
      <w:tr w:rsidR="00BF41BF" w:rsidTr="00DE168B">
        <w:tc>
          <w:tcPr>
            <w:tcW w:w="80%" w:type="pct"/>
          </w:tcPr>
          <w:p>
            <w:r>
              <w:rPr>
                <w:sz w:val="22"/>
                <w:rFonts w:ascii="Calibri"/>
              </w:rPr>
              <w:t>EdAlive - Year 7 (Fee only)</w:t>
            </w:r>
          </w:p>
        </w:tc>
        <w:tc>
          <w:tcPr>
            <w:tcW w:w="20%" w:type="pct"/>
          </w:tcPr>
          <w:p>
            <w:pPr>
              <w:jc w:val="right"/>
            </w:pPr>
            <w:r>
              <w:rPr>
                <w:sz w:val="22"/>
                <w:rFonts w:ascii="Calibri"/>
              </w:rPr>
              <w:t>$18.65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ART APRON BLACK WITH FRONT POCKETS (FIXED STRAPS)</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1 x 4 litre Food Container (Brought from home)</w:t>
            </w:r>
          </w:p>
        </w:tc>
        <w:tc>
          <w:tcPr>
            <w:tcW w:w="5%" w:type="pct"/>
          </w:tcPr>
          <w:p>
            <w:r>
              <w:t/>
            </w:r>
          </w:p>
        </w:tc>
      </w:tr>
      <w:tr w:rsidR="00BF41BF" w:rsidTr="00DE168B">
        <w:tc>
          <w:tcPr>
            <w:tcW w:w="95%" w:type="pct"/>
          </w:tcPr>
          <w:p>
            <w:r>
              <w:rPr>
                <w:sz w:val="22"/>
                <w:rFonts w:ascii="Calibri"/>
              </w:rPr>
              <w:t>A fully charged laptop and stationary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Resource list is supplied under Ready to Learn Program</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95%" w:type="pct"/>
          </w:tcPr>
          <w:p>
            <w:r>
              <w:rPr>
                <w:sz w:val="22"/>
                <w:rFonts w:ascii="Calibri"/>
              </w:rPr>
              <w:t>Students only partake in one language: German or Chinese. Do not purchase items for both.</w:t>
            </w:r>
          </w:p>
        </w:tc>
        <w:tc>
          <w:tcPr>
            <w:tcW w:w="5%" w:type="pct"/>
          </w:tcPr>
          <w:p>
            <w:r>
              <w:t/>
            </w:r>
          </w:p>
        </w:tc>
      </w:tr>
      <w:tr w:rsidR="00BF41BF" w:rsidTr="00DE168B">
        <w:tc>
          <w:tcPr>
            <w:tcW w:w="80%" w:type="pct"/>
          </w:tcPr>
          <w:p>
            <w:r>
              <w:rPr>
                <w:sz w:val="22"/>
                <w:rFonts w:ascii="Calibri"/>
              </w:rPr>
              <w:t>NI HAO 1 STUDENT WORKBOOK 3E</w:t>
            </w:r>
          </w:p>
        </w:tc>
        <w:tc>
          <w:tcPr>
            <w:tcW w:w="20%" w:type="pct"/>
          </w:tcPr>
          <w:p>
            <w:pPr>
              <w:jc w:val="right"/>
            </w:pPr>
            <w:r>
              <w:rPr>
                <w:sz w:val="22"/>
                <w:rFonts w:ascii="Calibri"/>
              </w:rPr>
              <w:t>$33.95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95%" w:type="pct"/>
          </w:tcPr>
          <w:p>
            <w:r>
              <w:rPr>
                <w:sz w:val="22"/>
                <w:rFonts w:ascii="Calibri"/>
              </w:rPr>
              <w:t>Students only partake in one language: German or Chinese. Do not purchase items for both.</w:t>
            </w:r>
          </w:p>
        </w:tc>
        <w:tc>
          <w:tcPr>
            <w:tcW w:w="5%" w:type="pct"/>
          </w:tcPr>
          <w:p>
            <w:r>
              <w:t/>
            </w:r>
          </w:p>
        </w:tc>
      </w:tr>
      <w:tr w:rsidR="00BF41BF" w:rsidTr="00DE168B">
        <w:tc>
          <w:tcPr>
            <w:tcW w:w="80%" w:type="pct"/>
          </w:tcPr>
          <w:p>
            <w:r>
              <w:rPr>
                <w:sz w:val="22"/>
                <w:rFonts w:ascii="Calibri"/>
              </w:rPr>
              <w:t>KATZENSPRUNG 1 WORKBOOK...ROGAN ET AL</w:t>
            </w:r>
          </w:p>
        </w:tc>
        <w:tc>
          <w:tcPr>
            <w:tcW w:w="20%" w:type="pct"/>
          </w:tcPr>
          <w:p>
            <w:pPr>
              <w:jc w:val="right"/>
            </w:pPr>
            <w:r>
              <w:rPr>
                <w:sz w:val="22"/>
                <w:rFonts w:ascii="Calibri"/>
              </w:rPr>
              <w:t>$44.95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64 PAGE EXERCISE BOOK 225 x 175MM 8MM RULED (Homework Book)</w:t>
            </w:r>
          </w:p>
        </w:tc>
        <w:tc>
          <w:tcPr>
            <w:tcW w:w="20%" w:type="pct"/>
          </w:tcPr>
          <w:p>
            <w:pPr>
              <w:jc w:val="right"/>
            </w:pPr>
            <w:r>
              <w:rPr>
                <w:sz w:val="22"/>
                <w:rFonts w:ascii="Calibri"/>
              </w:rPr>
              <w:t>$0.85</w:t>
            </w:r>
          </w:p>
        </w:tc>
      </w:tr>
      <w:tr w:rsidR="00BF41BF" w:rsidTr="00DE168B">
        <w:tc>
          <w:tcPr>
            <w:tcW w:w="80%" w:type="pct"/>
          </w:tcPr>
          <w:p>
            <w:r>
              <w:rPr>
                <w:sz w:val="22"/>
                <w:rFonts w:ascii="Calibri"/>
              </w:rPr>
              <w:t>CASIO FX82ES PLUS CALCULATOR 2ND EDITION</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will require headphones for this subject. See General Stationery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Wood</w:t>
            </w:r>
          </w:p>
        </w:tc>
        <w:tc>
          <w:tcPr>
            <w:tcW w:w="5%" w:type="pct"/>
          </w:tcPr>
          <w:p>
            <w:r>
              <w:t/>
            </w:r>
          </w:p>
        </w:tc>
      </w:tr>
      <w:tr w:rsidR="00BF41BF" w:rsidTr="00DE168B">
        <w:tc>
          <w:tcPr>
            <w:tcW w:w="80%" w:type="pct"/>
          </w:tcPr>
          <w:p>
            <w:r>
              <w:rPr>
                <w:sz w:val="22"/>
                <w:rFonts w:ascii="Calibri"/>
              </w:rPr>
              <w:t>SAFETY GLASSES CLEAR WRAP AROUND </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95%" w:type="pct"/>
          </w:tcPr>
          <w:p>
            <w:r>
              <w:rPr>
                <w:sz w:val="22"/>
                <w:rFonts w:ascii="Calibri"/>
              </w:rPr>
              <w:t>Resource list is supplied under Ready to Learn Program.</w:t>
            </w:r>
          </w:p>
        </w:tc>
        <w:tc>
          <w:tcPr>
            <w:tcW w:w="5%" w:type="pct"/>
          </w:tcPr>
          <w:p>
            <w:r>
              <w:t/>
            </w:r>
          </w:p>
        </w:tc>
      </w:tr>
      <w:tr w:rsidR="00BF41BF" w:rsidTr="00DE168B">
        <w:tc>
          <w:tcPr>
            <w:tcW w:w="95%" w:type="pct"/>
          </w:tcPr>
          <w:p>
            <w:r>
              <w:rPr>
                <w:sz w:val="22"/>
                <w:rFonts w:ascii="Calibri"/>
              </w:rPr>
              <w:t>Students are required to have a lab coat for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TEXTA NYLORITE COLOURING PENS 12</w:t>
            </w:r>
          </w:p>
        </w:tc>
        <w:tc>
          <w:tcPr>
            <w:tcW w:w="20%" w:type="pct"/>
          </w:tcPr>
          <w:p>
            <w:pPr>
              <w:jc w:val="right"/>
            </w:pPr>
            <w:r>
              <w:rPr>
                <w:sz w:val="22"/>
                <w:rFonts w:ascii="Calibri"/>
              </w:rPr>
              <w:t>$2.95</w:t>
            </w:r>
          </w:p>
        </w:tc>
      </w:tr>
      <w:tr w:rsidR="00BF41BF" w:rsidTr="00DE168B">
        <w:tc>
          <w:tcPr>
            <w:tcW w:w="80%" w:type="pct"/>
          </w:tcPr>
          <w:p>
            <w:r>
              <w:rPr>
                <w:sz w:val="22"/>
                <w:rFonts w:ascii="Calibri"/>
              </w:rPr>
              <w:t>FINELINER ARTLINE BLACK 0.4MM (Humanities)</w:t>
            </w:r>
          </w:p>
        </w:tc>
        <w:tc>
          <w:tcPr>
            <w:tcW w:w="20%" w:type="pct"/>
          </w:tcPr>
          <w:p>
            <w:pPr>
              <w:jc w:val="right"/>
            </w:pPr>
            <w:r>
              <w:rPr>
                <w:sz w:val="22"/>
                <w:rFonts w:ascii="Calibri"/>
              </w:rPr>
              <w:t>$3.25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2 PENCIL HB ESSENTIAL</w:t>
            </w:r>
          </w:p>
        </w:tc>
        <w:tc>
          <w:tcPr>
            <w:tcW w:w="20%" w:type="pct"/>
          </w:tcPr>
          <w:p>
            <w:pPr>
              <w:jc w:val="right"/>
            </w:pPr>
            <w:r>
              <w:rPr>
                <w:sz w:val="22"/>
                <w:rFonts w:ascii="Calibri"/>
              </w:rPr>
              <w:t>$1.30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LITTLE SHARPENER SINGLE HOLE WITH CATCHER</w:t>
            </w:r>
          </w:p>
        </w:tc>
        <w:tc>
          <w:tcPr>
            <w:tcW w:w="20%" w:type="pct"/>
          </w:tcPr>
          <w:p>
            <w:pPr>
              <w:jc w:val="right"/>
            </w:pPr>
            <w:r>
              <w:rPr>
                <w:sz w:val="22"/>
                <w:rFonts w:ascii="Calibri"/>
              </w:rPr>
              <w:t>$0.75</w:t>
            </w:r>
          </w:p>
        </w:tc>
      </w:tr>
      <w:tr w:rsidR="00BF41BF" w:rsidTr="00DE168B">
        <w:tc>
          <w:tcPr>
            <w:tcW w:w="80%" w:type="pct"/>
          </w:tcPr>
          <w:p>
            <w:r>
              <w:rPr>
                <w:sz w:val="22"/>
                <w:rFonts w:ascii="Calibri"/>
              </w:rPr>
              <w:t>SCISSORS SCHOOL BLUNT 152MM </w:t>
            </w:r>
          </w:p>
        </w:tc>
        <w:tc>
          <w:tcPr>
            <w:tcW w:w="20%" w:type="pct"/>
          </w:tcPr>
          <w:p>
            <w:pPr>
              <w:jc w:val="right"/>
            </w:pPr>
            <w:r>
              <w:rPr>
                <w:sz w:val="22"/>
                <w:rFonts w:ascii="Calibri"/>
              </w:rPr>
              <w:t>$1.85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MCONNECTED AIRBUDS EARPHONES WITH MIC IN ZIPPERED POUCH (Compulsory - To be used for NAPLAN)</w:t>
            </w:r>
          </w:p>
        </w:tc>
        <w:tc>
          <w:tcPr>
            <w:tcW w:w="20%" w:type="pct"/>
          </w:tcPr>
          <w:p>
            <w:pPr>
              <w:jc w:val="right"/>
            </w:pPr>
            <w:r>
              <w:rPr>
                <w:sz w:val="22"/>
                <w:rFonts w:ascii="Calibri"/>
              </w:rPr>
              <w:t>$12.95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7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3246f13d766f4e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